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685" w:type="dxa"/>
        <w:tblInd w:w="93" w:type="dxa"/>
        <w:shd w:val="clear"/>
        <w:tblLayout w:type="fixed"/>
        <w:tblCellMar>
          <w:top w:w="0" w:type="dxa"/>
          <w:left w:w="108" w:type="dxa"/>
          <w:bottom w:w="0" w:type="dxa"/>
          <w:right w:w="108" w:type="dxa"/>
        </w:tblCellMar>
      </w:tblPr>
      <w:tblGrid>
        <w:gridCol w:w="416"/>
        <w:gridCol w:w="416"/>
        <w:gridCol w:w="1747"/>
        <w:gridCol w:w="1331"/>
        <w:gridCol w:w="662"/>
        <w:gridCol w:w="3369"/>
        <w:gridCol w:w="5419"/>
        <w:gridCol w:w="1325"/>
      </w:tblGrid>
      <w:tr>
        <w:tblPrEx>
          <w:shd w:val="clear"/>
          <w:tblCellMar>
            <w:top w:w="0" w:type="dxa"/>
            <w:left w:w="108" w:type="dxa"/>
            <w:bottom w:w="0" w:type="dxa"/>
            <w:right w:w="108" w:type="dxa"/>
          </w:tblCellMar>
        </w:tblPrEx>
        <w:trPr>
          <w:trHeight w:val="520" w:hRule="atLeast"/>
        </w:trPr>
        <w:tc>
          <w:tcPr>
            <w:tcW w:w="14685" w:type="dxa"/>
            <w:gridSpan w:val="8"/>
            <w:tcBorders>
              <w:top w:val="nil"/>
              <w:left w:val="nil"/>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中共阳高县委办公室行政职权事项清单分表</w:t>
            </w:r>
          </w:p>
        </w:tc>
      </w:tr>
      <w:tr>
        <w:tblPrEx>
          <w:shd w:val="clear"/>
          <w:tblCellMar>
            <w:top w:w="0" w:type="dxa"/>
            <w:left w:w="108" w:type="dxa"/>
            <w:bottom w:w="0" w:type="dxa"/>
            <w:right w:w="108" w:type="dxa"/>
          </w:tblCellMar>
        </w:tblPrEx>
        <w:trPr>
          <w:trHeight w:val="1580" w:hRule="atLeast"/>
        </w:trPr>
        <w:tc>
          <w:tcPr>
            <w:tcW w:w="4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4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职权类型</w:t>
            </w:r>
          </w:p>
        </w:tc>
        <w:tc>
          <w:tcPr>
            <w:tcW w:w="17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职权编码</w:t>
            </w:r>
          </w:p>
        </w:tc>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大项名称</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子项名称</w:t>
            </w:r>
          </w:p>
        </w:tc>
        <w:tc>
          <w:tcPr>
            <w:tcW w:w="3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职权依据</w:t>
            </w:r>
          </w:p>
        </w:tc>
        <w:tc>
          <w:tcPr>
            <w:tcW w:w="54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责任事项</w:t>
            </w:r>
          </w:p>
        </w:tc>
        <w:tc>
          <w:tcPr>
            <w:tcW w:w="1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责任事项依据</w:t>
            </w:r>
          </w:p>
        </w:tc>
      </w:tr>
      <w:tr>
        <w:tblPrEx>
          <w:shd w:val="clear"/>
          <w:tblCellMar>
            <w:top w:w="0" w:type="dxa"/>
            <w:left w:w="108" w:type="dxa"/>
            <w:bottom w:w="0" w:type="dxa"/>
            <w:right w:w="108" w:type="dxa"/>
          </w:tblCellMar>
        </w:tblPrEx>
        <w:trPr>
          <w:trHeight w:val="4900" w:hRule="atLeast"/>
        </w:trPr>
        <w:tc>
          <w:tcPr>
            <w:tcW w:w="4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1</w:t>
            </w:r>
          </w:p>
        </w:tc>
        <w:tc>
          <w:tcPr>
            <w:tcW w:w="4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17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4800-B-00100-140221</w:t>
            </w:r>
          </w:p>
        </w:tc>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对损毁、丢失、擅自提供、抄录、公布、销毁属于国家所有的档案及涂改、伪造档案行为的处罚</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default" w:ascii="Verdana" w:hAnsi="Verdana" w:cs="Verdana"/>
                <w:i w:val="0"/>
                <w:iCs w:val="0"/>
                <w:color w:val="000000"/>
                <w:sz w:val="20"/>
                <w:szCs w:val="20"/>
                <w:u w:val="none"/>
              </w:rPr>
            </w:pPr>
          </w:p>
        </w:tc>
        <w:tc>
          <w:tcPr>
            <w:tcW w:w="3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Style w:val="7"/>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【地方性法规】《山西省档案管理条例》</w:t>
            </w:r>
            <w:r>
              <w:rPr>
                <w:rStyle w:val="6"/>
                <w:rFonts w:eastAsia="宋体"/>
                <w:bdr w:val="none" w:color="auto" w:sz="0" w:space="0"/>
                <w:lang w:val="en-US" w:eastAsia="zh-CN" w:bidi="ar"/>
              </w:rPr>
              <w:t xml:space="preserve">   </w:t>
            </w:r>
            <w:r>
              <w:rPr>
                <w:rStyle w:val="7"/>
                <w:bdr w:val="none" w:color="auto" w:sz="0" w:space="0"/>
                <w:lang w:val="en-US" w:eastAsia="zh-CN" w:bidi="ar"/>
              </w:rPr>
              <w:t>第二十八条</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 xml:space="preserve"> </w:t>
            </w:r>
            <w:r>
              <w:rPr>
                <w:rStyle w:val="7"/>
                <w:bdr w:val="none" w:color="auto" w:sz="0" w:space="0"/>
                <w:lang w:val="en-US" w:eastAsia="zh-CN" w:bidi="ar"/>
              </w:rPr>
              <w:t>违反本条例第二十二条规定的，由县级以上档案行政管理部门对直接责任人或主管人依法给予行政处分。</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 xml:space="preserve"> </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 xml:space="preserve"> </w:t>
            </w:r>
            <w:r>
              <w:rPr>
                <w:rStyle w:val="7"/>
                <w:bdr w:val="none" w:color="auto" w:sz="0" w:space="0"/>
                <w:lang w:val="en-US" w:eastAsia="zh-CN" w:bidi="ar"/>
              </w:rPr>
              <w:t>【地方性法规】《山西省档案管理条例》</w:t>
            </w:r>
            <w:r>
              <w:rPr>
                <w:rStyle w:val="6"/>
                <w:rFonts w:eastAsia="宋体"/>
                <w:bdr w:val="none" w:color="auto" w:sz="0" w:space="0"/>
                <w:lang w:val="en-US" w:eastAsia="zh-CN" w:bidi="ar"/>
              </w:rPr>
              <w:t xml:space="preserve">   </w:t>
            </w:r>
            <w:r>
              <w:rPr>
                <w:rStyle w:val="7"/>
                <w:bdr w:val="none" w:color="auto" w:sz="0" w:space="0"/>
                <w:lang w:val="en-US" w:eastAsia="zh-CN" w:bidi="ar"/>
              </w:rPr>
              <w:t>第二十二条</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 xml:space="preserve"> </w:t>
            </w:r>
            <w:r>
              <w:rPr>
                <w:rStyle w:val="7"/>
                <w:bdr w:val="none" w:color="auto" w:sz="0" w:space="0"/>
                <w:lang w:val="en-US" w:eastAsia="zh-CN" w:bidi="ar"/>
              </w:rPr>
              <w:t>任何组织和个人利用档案，应当遵守查阅档案的有关规定，不得涂改、损毁、丢失、伪造。</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7"/>
                <w:bdr w:val="none" w:color="auto" w:sz="0" w:space="0"/>
                <w:lang w:val="en-US" w:eastAsia="zh-CN" w:bidi="ar"/>
              </w:rPr>
              <w:t>【行政法规】《中华人民共和国档案法》</w:t>
            </w:r>
            <w:r>
              <w:rPr>
                <w:rStyle w:val="6"/>
                <w:rFonts w:eastAsia="宋体"/>
                <w:bdr w:val="none" w:color="auto" w:sz="0" w:space="0"/>
                <w:lang w:val="en-US" w:eastAsia="zh-CN" w:bidi="ar"/>
              </w:rPr>
              <w:t xml:space="preserve">   </w:t>
            </w:r>
            <w:r>
              <w:rPr>
                <w:rStyle w:val="7"/>
                <w:bdr w:val="none" w:color="auto" w:sz="0" w:space="0"/>
                <w:lang w:val="en-US" w:eastAsia="zh-CN" w:bidi="ar"/>
              </w:rPr>
              <w:t>第二十四条</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 xml:space="preserve"> </w:t>
            </w:r>
            <w:r>
              <w:rPr>
                <w:rStyle w:val="7"/>
                <w:bdr w:val="none" w:color="auto" w:sz="0" w:space="0"/>
                <w:lang w:val="en-US" w:eastAsia="zh-CN" w:bidi="ar"/>
              </w:rPr>
              <w:t>有下列行为之一的，由县级以上人民政府档案行政管理部门对直接责任人或主管人依法给予行政处分。损毁、丢失、擅自提供、抄录、公布、销毁属于国家所有的档案及涂改、伪造档案。</w:t>
            </w:r>
            <w:r>
              <w:rPr>
                <w:rStyle w:val="6"/>
                <w:rFonts w:eastAsia="宋体"/>
                <w:bdr w:val="none" w:color="auto" w:sz="0" w:space="0"/>
                <w:lang w:val="en-US" w:eastAsia="zh-CN" w:bidi="ar"/>
              </w:rPr>
              <w:t xml:space="preserve"> </w:t>
            </w:r>
          </w:p>
        </w:tc>
        <w:tc>
          <w:tcPr>
            <w:tcW w:w="54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 xml:space="preserve">1.立案责任：档案行政管理部门发现档案管理违法行为，予以审查，决定是否立案。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2.调查责任：对立案的案件，指定专人负责，及时组织调查取证，调查时执法人员不得少于两人，应出示执法证件。与当事人有直接利害关系的应当回避。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3.审查责任：审理案件调查报告，对案件违法事实、证据、调查取证程序、法律适用、处罚种类及幅度等进行审查，提出意见。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4.告知责任：作出行政处罚决定前，应制作《行政处罚告知书》送达当事人，告知当事人作出处罚的事实、理由和依据以及当事人依法享有的权利。允许当事人辩解陈述。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5.决定责任：作出行政处罚决定，制作行政处罚决定书，载明行政处罚告知、当事人陈述申辩或者听证情况等内容。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6.送达责任：行政处罚决定书按法律规定的方式送达当事人。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7.执行责任：依照生效的行政处罚决定，给予警告、罚款、没收违法所得的处罚决定。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8.其他：法律法规规章规定应履行的责任</w:t>
            </w:r>
            <w:r>
              <w:rPr>
                <w:rFonts w:hint="eastAsia" w:ascii="Verdana" w:hAnsi="Verdana" w:eastAsia="宋体" w:cs="Verdana"/>
                <w:i w:val="0"/>
                <w:iCs w:val="0"/>
                <w:color w:val="000000"/>
                <w:kern w:val="0"/>
                <w:sz w:val="20"/>
                <w:szCs w:val="20"/>
                <w:u w:val="none"/>
                <w:bdr w:val="none" w:color="auto" w:sz="0" w:space="0"/>
                <w:lang w:val="en-US" w:eastAsia="zh-CN" w:bidi="ar"/>
              </w:rPr>
              <w:t>。</w:t>
            </w:r>
          </w:p>
        </w:tc>
        <w:tc>
          <w:tcPr>
            <w:tcW w:w="1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【】《档案行政处罚程序暂行规定》   国家档案局发[2000]4号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档案行政处罚由违法行为发生地的档案行政管理部门依照职权管辖。</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p>
        </w:tc>
      </w:tr>
    </w:tbl>
    <w:p>
      <w:pPr>
        <w:keepNext w:val="0"/>
        <w:keepLines w:val="0"/>
        <w:widowControl/>
        <w:suppressLineNumbers w:val="0"/>
        <w:jc w:val="left"/>
        <w:textAlignment w:val="center"/>
        <w:rPr>
          <w:rFonts w:hint="default" w:ascii="Verdana" w:hAnsi="Verdana" w:eastAsia="宋体" w:cs="Verdana"/>
          <w:i w:val="0"/>
          <w:iCs w:val="0"/>
          <w:color w:val="000000"/>
          <w:kern w:val="0"/>
          <w:sz w:val="20"/>
          <w:szCs w:val="20"/>
          <w:u w:val="none"/>
          <w:bdr w:val="none" w:color="auto" w:sz="0" w:space="0"/>
          <w:lang w:val="en-US" w:eastAsia="zh-CN" w:bidi="ar"/>
        </w:rPr>
      </w:pPr>
      <w:r>
        <w:rPr>
          <w:rFonts w:hint="default" w:ascii="Verdana" w:hAnsi="Verdana" w:eastAsia="宋体" w:cs="Verdana"/>
          <w:i w:val="0"/>
          <w:iCs w:val="0"/>
          <w:color w:val="000000"/>
          <w:kern w:val="0"/>
          <w:sz w:val="20"/>
          <w:szCs w:val="20"/>
          <w:u w:val="none"/>
          <w:bdr w:val="none" w:color="auto" w:sz="0" w:space="0"/>
          <w:lang w:val="en-US" w:eastAsia="zh-CN" w:bidi="ar"/>
        </w:rPr>
        <w:br w:type="page"/>
      </w:r>
    </w:p>
    <w:tbl>
      <w:tblPr>
        <w:tblW w:w="14685" w:type="dxa"/>
        <w:tblInd w:w="93" w:type="dxa"/>
        <w:shd w:val="clear"/>
        <w:tblLayout w:type="fixed"/>
        <w:tblCellMar>
          <w:top w:w="0" w:type="dxa"/>
          <w:left w:w="108" w:type="dxa"/>
          <w:bottom w:w="0" w:type="dxa"/>
          <w:right w:w="108" w:type="dxa"/>
        </w:tblCellMar>
      </w:tblPr>
      <w:tblGrid>
        <w:gridCol w:w="416"/>
        <w:gridCol w:w="416"/>
        <w:gridCol w:w="1353"/>
        <w:gridCol w:w="1193"/>
        <w:gridCol w:w="345"/>
        <w:gridCol w:w="433"/>
        <w:gridCol w:w="260"/>
        <w:gridCol w:w="156"/>
        <w:gridCol w:w="294"/>
        <w:gridCol w:w="2850"/>
        <w:gridCol w:w="386"/>
        <w:gridCol w:w="308"/>
        <w:gridCol w:w="1238"/>
        <w:gridCol w:w="675"/>
        <w:gridCol w:w="1087"/>
        <w:gridCol w:w="1181"/>
        <w:gridCol w:w="2094"/>
      </w:tblGrid>
      <w:tr>
        <w:tblPrEx>
          <w:shd w:val="clear"/>
          <w:tblCellMar>
            <w:top w:w="0" w:type="dxa"/>
            <w:left w:w="108" w:type="dxa"/>
            <w:bottom w:w="0" w:type="dxa"/>
            <w:right w:w="108" w:type="dxa"/>
          </w:tblCellMar>
        </w:tblPrEx>
        <w:trPr>
          <w:trHeight w:val="90" w:hRule="atLeast"/>
        </w:trPr>
        <w:tc>
          <w:tcPr>
            <w:tcW w:w="41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2</w:t>
            </w:r>
          </w:p>
        </w:tc>
        <w:tc>
          <w:tcPr>
            <w:tcW w:w="41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行政处罚</w:t>
            </w:r>
          </w:p>
        </w:tc>
        <w:tc>
          <w:tcPr>
            <w:tcW w:w="2546"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4800-B-00200-140221</w:t>
            </w:r>
          </w:p>
        </w:tc>
        <w:tc>
          <w:tcPr>
            <w:tcW w:w="1038" w:type="dxa"/>
            <w:gridSpan w:val="3"/>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对倒卖档案牟利或者将档案卖给、赠送给外国人以及擅自出卖或者转让档案行为的处罚</w:t>
            </w:r>
          </w:p>
        </w:tc>
        <w:tc>
          <w:tcPr>
            <w:tcW w:w="450"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jc w:val="left"/>
              <w:rPr>
                <w:rFonts w:hint="default" w:ascii="Verdana" w:hAnsi="Verdana" w:cs="Verdana"/>
                <w:i w:val="0"/>
                <w:iCs w:val="0"/>
                <w:color w:val="000000"/>
                <w:sz w:val="20"/>
                <w:szCs w:val="20"/>
                <w:u w:val="none"/>
              </w:rPr>
            </w:pPr>
          </w:p>
        </w:tc>
        <w:tc>
          <w:tcPr>
            <w:tcW w:w="285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【地方性法规】《山西省档案管理条例》   第二十五条</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禁止出卖、擅自转让国家所有的档案，或者擅自出卖、转让国家所有的档案的复制件</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【法律】《中华人民共和国档案法》   第二十四条</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有下列行为之一的，由县级以上人民政府档案行政管理部门对直接责任人或主管人依法给予行政处分。倒卖档案牟利或者将档案卖给、赠送给外国人以及擅自出卖或者转让档案行为。</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p>
        </w:tc>
        <w:tc>
          <w:tcPr>
            <w:tcW w:w="4875" w:type="dxa"/>
            <w:gridSpan w:val="6"/>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 xml:space="preserve">1.立案责任：档案行政管理部门发现档案管理违法行为，予以审查，决定是否立案。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2.调查责任：对立案的案件，指定专人负责，及时组织调查取证，调查时执法人员不得少于两人，应出示执法证件。与当事人有直接利害关系的应当回避。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3.审查责任：审理案件调查报告，对案件违法事实、证据、调查取证程序、法律适用、处罚种类及幅度等进行审查，提出意见。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4.告知责任：作出行政处罚决定前，应制作《行政处罚告知书》送达当事人，告知当事人作出处罚的事实、理由和依据以及当事人依法享有的权利。允许当事人辩解陈述。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5.决定责任：作出行政处罚决定，制作行政处罚决定书，载明行政处罚告知、当事人陈述申辩或者听证情况等内容。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6.送达责任：行政处罚决定书按法律规定的方式送达当事人。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7.执行责任：依照生效的行政处罚决定，给予警告、罚款、没收违法所得的处罚决定。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8.其他：法律法规规章规定应履行的责任。 </w:t>
            </w:r>
          </w:p>
        </w:tc>
        <w:tc>
          <w:tcPr>
            <w:tcW w:w="209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【行政法规】《档案行政处罚程序暂行规定》   国家档案局发[2000]4号</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档案行政处罚由违法行为发生地的档案行政管理部门依照职权管辖。</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p>
        </w:tc>
      </w:tr>
      <w:tr>
        <w:tblPrEx>
          <w:shd w:val="clear"/>
          <w:tblCellMar>
            <w:top w:w="0" w:type="dxa"/>
            <w:left w:w="108" w:type="dxa"/>
            <w:bottom w:w="0" w:type="dxa"/>
            <w:right w:w="108" w:type="dxa"/>
          </w:tblCellMar>
        </w:tblPrEx>
        <w:trPr>
          <w:trHeight w:val="1624" w:hRule="atLeast"/>
        </w:trPr>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行政奖励</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4800-H-00100-140221</w:t>
            </w:r>
          </w:p>
        </w:tc>
        <w:tc>
          <w:tcPr>
            <w:tcW w:w="10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保密奖励</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Verdana" w:hAnsi="Verdana" w:cs="Verdana"/>
                <w:i w:val="0"/>
                <w:iCs w:val="0"/>
                <w:color w:val="000000"/>
                <w:sz w:val="20"/>
                <w:szCs w:val="20"/>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【法律】《中华人民共和国保守国家秘密法》   第八条</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国家对在保守、保护国家秘密以及改进保密技术、措施等方面成绩显著的单位或者个人给予奖励。</w:t>
            </w:r>
          </w:p>
        </w:tc>
        <w:tc>
          <w:tcPr>
            <w:tcW w:w="33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 xml:space="preserve">受理责任;公示应当提交申请材料。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审查责任;审查申请材料规范完整性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决定责任;做出准予行政奖励的决定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送达责任;准予奖励</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【法律】《中华人民共和国保守国家秘密法》   第八条</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国家对在保守、保护国家秘密以及改进保密技术、措施等方面成绩显著的单位或者个人给予奖励。</w:t>
            </w:r>
          </w:p>
        </w:tc>
      </w:tr>
      <w:tr>
        <w:tblPrEx>
          <w:shd w:val="clear"/>
          <w:tblCellMar>
            <w:top w:w="0" w:type="dxa"/>
            <w:left w:w="108" w:type="dxa"/>
            <w:bottom w:w="0" w:type="dxa"/>
            <w:right w:w="108" w:type="dxa"/>
          </w:tblCellMar>
        </w:tblPrEx>
        <w:trPr>
          <w:trHeight w:val="70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行政奖励</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4800-H-00200-140221</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对在档案工作中做出显著成绩的或者向国家捐赠重要、珍贵档案的单位和个人的表彰或者奖励</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Verdana" w:hAnsi="Verdana" w:cs="Verdana"/>
                <w:i w:val="0"/>
                <w:iCs w:val="0"/>
                <w:color w:val="000000"/>
                <w:sz w:val="20"/>
                <w:szCs w:val="20"/>
                <w:u w:val="none"/>
              </w:rPr>
            </w:pPr>
          </w:p>
        </w:tc>
        <w:tc>
          <w:tcPr>
            <w:tcW w:w="3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【行政法规】《中华人民共和国档案法实施办法》</w:t>
            </w:r>
            <w:r>
              <w:rPr>
                <w:rStyle w:val="6"/>
                <w:rFonts w:eastAsia="宋体"/>
                <w:bdr w:val="none" w:color="auto" w:sz="0" w:space="0"/>
                <w:lang w:val="en-US" w:eastAsia="zh-CN" w:bidi="ar"/>
              </w:rPr>
              <w:t xml:space="preserve">   </w:t>
            </w:r>
            <w:r>
              <w:rPr>
                <w:rStyle w:val="7"/>
                <w:bdr w:val="none" w:color="auto" w:sz="0" w:space="0"/>
                <w:lang w:val="en-US" w:eastAsia="zh-CN" w:bidi="ar"/>
              </w:rPr>
              <w:t>国务院令第</w:t>
            </w:r>
            <w:r>
              <w:rPr>
                <w:rStyle w:val="6"/>
                <w:rFonts w:eastAsia="宋体"/>
                <w:bdr w:val="none" w:color="auto" w:sz="0" w:space="0"/>
                <w:lang w:val="en-US" w:eastAsia="zh-CN" w:bidi="ar"/>
              </w:rPr>
              <w:t>676</w:t>
            </w:r>
            <w:r>
              <w:rPr>
                <w:rStyle w:val="7"/>
                <w:bdr w:val="none" w:color="auto" w:sz="0" w:space="0"/>
                <w:lang w:val="en-US" w:eastAsia="zh-CN" w:bidi="ar"/>
              </w:rPr>
              <w:t>号</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 xml:space="preserve"> </w:t>
            </w:r>
            <w:r>
              <w:rPr>
                <w:rStyle w:val="7"/>
                <w:bdr w:val="none" w:color="auto" w:sz="0" w:space="0"/>
                <w:lang w:val="en-US" w:eastAsia="zh-CN" w:bidi="ar"/>
              </w:rPr>
              <w:t>（</w:t>
            </w:r>
            <w:r>
              <w:rPr>
                <w:rStyle w:val="6"/>
                <w:rFonts w:eastAsia="宋体"/>
                <w:bdr w:val="none" w:color="auto" w:sz="0" w:space="0"/>
                <w:lang w:val="en-US" w:eastAsia="zh-CN" w:bidi="ar"/>
              </w:rPr>
              <w:t>1990</w:t>
            </w:r>
            <w:r>
              <w:rPr>
                <w:rStyle w:val="7"/>
                <w:bdr w:val="none" w:color="auto" w:sz="0" w:space="0"/>
                <w:lang w:val="en-US" w:eastAsia="zh-CN" w:bidi="ar"/>
              </w:rPr>
              <w:t>年</w:t>
            </w:r>
            <w:r>
              <w:rPr>
                <w:rStyle w:val="6"/>
                <w:rFonts w:eastAsia="宋体"/>
                <w:bdr w:val="none" w:color="auto" w:sz="0" w:space="0"/>
                <w:lang w:val="en-US" w:eastAsia="zh-CN" w:bidi="ar"/>
              </w:rPr>
              <w:t>10</w:t>
            </w:r>
            <w:r>
              <w:rPr>
                <w:rStyle w:val="7"/>
                <w:bdr w:val="none" w:color="auto" w:sz="0" w:space="0"/>
                <w:lang w:val="en-US" w:eastAsia="zh-CN" w:bidi="ar"/>
              </w:rPr>
              <w:t>月</w:t>
            </w:r>
            <w:r>
              <w:rPr>
                <w:rStyle w:val="6"/>
                <w:rFonts w:eastAsia="宋体"/>
                <w:bdr w:val="none" w:color="auto" w:sz="0" w:space="0"/>
                <w:lang w:val="en-US" w:eastAsia="zh-CN" w:bidi="ar"/>
              </w:rPr>
              <w:t>24</w:t>
            </w:r>
            <w:r>
              <w:rPr>
                <w:rStyle w:val="7"/>
                <w:bdr w:val="none" w:color="auto" w:sz="0" w:space="0"/>
                <w:lang w:val="en-US" w:eastAsia="zh-CN" w:bidi="ar"/>
              </w:rPr>
              <w:t>日国务院批准</w:t>
            </w:r>
            <w:r>
              <w:rPr>
                <w:rStyle w:val="6"/>
                <w:rFonts w:eastAsia="宋体"/>
                <w:bdr w:val="none" w:color="auto" w:sz="0" w:space="0"/>
                <w:lang w:val="en-US" w:eastAsia="zh-CN" w:bidi="ar"/>
              </w:rPr>
              <w:t xml:space="preserve"> 1990</w:t>
            </w:r>
            <w:r>
              <w:rPr>
                <w:rStyle w:val="7"/>
                <w:bdr w:val="none" w:color="auto" w:sz="0" w:space="0"/>
                <w:lang w:val="en-US" w:eastAsia="zh-CN" w:bidi="ar"/>
              </w:rPr>
              <w:t>年</w:t>
            </w:r>
            <w:r>
              <w:rPr>
                <w:rStyle w:val="6"/>
                <w:rFonts w:eastAsia="宋体"/>
                <w:bdr w:val="none" w:color="auto" w:sz="0" w:space="0"/>
                <w:lang w:val="en-US" w:eastAsia="zh-CN" w:bidi="ar"/>
              </w:rPr>
              <w:t>11</w:t>
            </w:r>
            <w:r>
              <w:rPr>
                <w:rStyle w:val="7"/>
                <w:bdr w:val="none" w:color="auto" w:sz="0" w:space="0"/>
                <w:lang w:val="en-US" w:eastAsia="zh-CN" w:bidi="ar"/>
              </w:rPr>
              <w:t>月</w:t>
            </w:r>
            <w:r>
              <w:rPr>
                <w:rStyle w:val="6"/>
                <w:rFonts w:eastAsia="宋体"/>
                <w:bdr w:val="none" w:color="auto" w:sz="0" w:space="0"/>
                <w:lang w:val="en-US" w:eastAsia="zh-CN" w:bidi="ar"/>
              </w:rPr>
              <w:t>19</w:t>
            </w:r>
            <w:r>
              <w:rPr>
                <w:rStyle w:val="7"/>
                <w:bdr w:val="none" w:color="auto" w:sz="0" w:space="0"/>
                <w:lang w:val="en-US" w:eastAsia="zh-CN" w:bidi="ar"/>
              </w:rPr>
              <w:t>日国家档案局令第</w:t>
            </w:r>
            <w:r>
              <w:rPr>
                <w:rStyle w:val="6"/>
                <w:rFonts w:eastAsia="宋体"/>
                <w:bdr w:val="none" w:color="auto" w:sz="0" w:space="0"/>
                <w:lang w:val="en-US" w:eastAsia="zh-CN" w:bidi="ar"/>
              </w:rPr>
              <w:t>1</w:t>
            </w:r>
            <w:r>
              <w:rPr>
                <w:rStyle w:val="7"/>
                <w:bdr w:val="none" w:color="auto" w:sz="0" w:space="0"/>
                <w:lang w:val="en-US" w:eastAsia="zh-CN" w:bidi="ar"/>
              </w:rPr>
              <w:t>号发布</w:t>
            </w:r>
            <w:r>
              <w:rPr>
                <w:rStyle w:val="6"/>
                <w:rFonts w:eastAsia="宋体"/>
                <w:bdr w:val="none" w:color="auto" w:sz="0" w:space="0"/>
                <w:lang w:val="en-US" w:eastAsia="zh-CN" w:bidi="ar"/>
              </w:rPr>
              <w:t xml:space="preserve"> 1999</w:t>
            </w:r>
            <w:r>
              <w:rPr>
                <w:rStyle w:val="7"/>
                <w:bdr w:val="none" w:color="auto" w:sz="0" w:space="0"/>
                <w:lang w:val="en-US" w:eastAsia="zh-CN" w:bidi="ar"/>
              </w:rPr>
              <w:t>年</w:t>
            </w:r>
            <w:r>
              <w:rPr>
                <w:rStyle w:val="6"/>
                <w:rFonts w:eastAsia="宋体"/>
                <w:bdr w:val="none" w:color="auto" w:sz="0" w:space="0"/>
                <w:lang w:val="en-US" w:eastAsia="zh-CN" w:bidi="ar"/>
              </w:rPr>
              <w:t>5</w:t>
            </w:r>
            <w:r>
              <w:rPr>
                <w:rStyle w:val="7"/>
                <w:bdr w:val="none" w:color="auto" w:sz="0" w:space="0"/>
                <w:lang w:val="en-US" w:eastAsia="zh-CN" w:bidi="ar"/>
              </w:rPr>
              <w:t>月</w:t>
            </w:r>
            <w:r>
              <w:rPr>
                <w:rStyle w:val="6"/>
                <w:rFonts w:eastAsia="宋体"/>
                <w:bdr w:val="none" w:color="auto" w:sz="0" w:space="0"/>
                <w:lang w:val="en-US" w:eastAsia="zh-CN" w:bidi="ar"/>
              </w:rPr>
              <w:t>5</w:t>
            </w:r>
            <w:r>
              <w:rPr>
                <w:rStyle w:val="7"/>
                <w:bdr w:val="none" w:color="auto" w:sz="0" w:space="0"/>
                <w:lang w:val="en-US" w:eastAsia="zh-CN" w:bidi="ar"/>
              </w:rPr>
              <w:t>日国务院批准修订</w:t>
            </w:r>
            <w:r>
              <w:rPr>
                <w:rStyle w:val="6"/>
                <w:rFonts w:eastAsia="宋体"/>
                <w:bdr w:val="none" w:color="auto" w:sz="0" w:space="0"/>
                <w:lang w:val="en-US" w:eastAsia="zh-CN" w:bidi="ar"/>
              </w:rPr>
              <w:t xml:space="preserve"> 1999</w:t>
            </w:r>
            <w:r>
              <w:rPr>
                <w:rStyle w:val="7"/>
                <w:bdr w:val="none" w:color="auto" w:sz="0" w:space="0"/>
                <w:lang w:val="en-US" w:eastAsia="zh-CN" w:bidi="ar"/>
              </w:rPr>
              <w:t>年</w:t>
            </w:r>
            <w:r>
              <w:rPr>
                <w:rStyle w:val="6"/>
                <w:rFonts w:eastAsia="宋体"/>
                <w:bdr w:val="none" w:color="auto" w:sz="0" w:space="0"/>
                <w:lang w:val="en-US" w:eastAsia="zh-CN" w:bidi="ar"/>
              </w:rPr>
              <w:t>6</w:t>
            </w:r>
            <w:r>
              <w:rPr>
                <w:rStyle w:val="7"/>
                <w:bdr w:val="none" w:color="auto" w:sz="0" w:space="0"/>
                <w:lang w:val="en-US" w:eastAsia="zh-CN" w:bidi="ar"/>
              </w:rPr>
              <w:t>月</w:t>
            </w:r>
            <w:r>
              <w:rPr>
                <w:rStyle w:val="6"/>
                <w:rFonts w:eastAsia="宋体"/>
                <w:bdr w:val="none" w:color="auto" w:sz="0" w:space="0"/>
                <w:lang w:val="en-US" w:eastAsia="zh-CN" w:bidi="ar"/>
              </w:rPr>
              <w:t>7</w:t>
            </w:r>
            <w:r>
              <w:rPr>
                <w:rStyle w:val="7"/>
                <w:bdr w:val="none" w:color="auto" w:sz="0" w:space="0"/>
                <w:lang w:val="en-US" w:eastAsia="zh-CN" w:bidi="ar"/>
              </w:rPr>
              <w:t>日国家档案局令第</w:t>
            </w:r>
            <w:r>
              <w:rPr>
                <w:rStyle w:val="6"/>
                <w:rFonts w:eastAsia="宋体"/>
                <w:bdr w:val="none" w:color="auto" w:sz="0" w:space="0"/>
                <w:lang w:val="en-US" w:eastAsia="zh-CN" w:bidi="ar"/>
              </w:rPr>
              <w:t>5</w:t>
            </w:r>
            <w:r>
              <w:rPr>
                <w:rStyle w:val="7"/>
                <w:bdr w:val="none" w:color="auto" w:sz="0" w:space="0"/>
                <w:lang w:val="en-US" w:eastAsia="zh-CN" w:bidi="ar"/>
              </w:rPr>
              <w:t>号重新发布</w:t>
            </w:r>
            <w:r>
              <w:rPr>
                <w:rStyle w:val="6"/>
                <w:rFonts w:eastAsia="宋体"/>
                <w:bdr w:val="none" w:color="auto" w:sz="0" w:space="0"/>
                <w:lang w:val="en-US" w:eastAsia="zh-CN" w:bidi="ar"/>
              </w:rPr>
              <w:t xml:space="preserve"> </w:t>
            </w:r>
            <w:r>
              <w:rPr>
                <w:rStyle w:val="7"/>
                <w:bdr w:val="none" w:color="auto" w:sz="0" w:space="0"/>
                <w:lang w:val="en-US" w:eastAsia="zh-CN" w:bidi="ar"/>
              </w:rPr>
              <w:t>根据</w:t>
            </w:r>
            <w:r>
              <w:rPr>
                <w:rStyle w:val="6"/>
                <w:rFonts w:eastAsia="宋体"/>
                <w:bdr w:val="none" w:color="auto" w:sz="0" w:space="0"/>
                <w:lang w:val="en-US" w:eastAsia="zh-CN" w:bidi="ar"/>
              </w:rPr>
              <w:t>2017</w:t>
            </w:r>
            <w:r>
              <w:rPr>
                <w:rStyle w:val="7"/>
                <w:bdr w:val="none" w:color="auto" w:sz="0" w:space="0"/>
                <w:lang w:val="en-US" w:eastAsia="zh-CN" w:bidi="ar"/>
              </w:rPr>
              <w:t>年</w:t>
            </w:r>
            <w:r>
              <w:rPr>
                <w:rStyle w:val="6"/>
                <w:rFonts w:eastAsia="宋体"/>
                <w:bdr w:val="none" w:color="auto" w:sz="0" w:space="0"/>
                <w:lang w:val="en-US" w:eastAsia="zh-CN" w:bidi="ar"/>
              </w:rPr>
              <w:t>3</w:t>
            </w:r>
            <w:r>
              <w:rPr>
                <w:rStyle w:val="7"/>
                <w:bdr w:val="none" w:color="auto" w:sz="0" w:space="0"/>
                <w:lang w:val="en-US" w:eastAsia="zh-CN" w:bidi="ar"/>
              </w:rPr>
              <w:t>月</w:t>
            </w:r>
            <w:r>
              <w:rPr>
                <w:rStyle w:val="6"/>
                <w:rFonts w:eastAsia="宋体"/>
                <w:bdr w:val="none" w:color="auto" w:sz="0" w:space="0"/>
                <w:lang w:val="en-US" w:eastAsia="zh-CN" w:bidi="ar"/>
              </w:rPr>
              <w:t>1</w:t>
            </w:r>
            <w:r>
              <w:rPr>
                <w:rStyle w:val="7"/>
                <w:bdr w:val="none" w:color="auto" w:sz="0" w:space="0"/>
                <w:lang w:val="en-US" w:eastAsia="zh-CN" w:bidi="ar"/>
              </w:rPr>
              <w:t>日《国务院关于修改和废止部分行政法规的决定》修正）第六条：有下列事迹之一的，由人民政府、档案行政管理部门或者本单位给予奖励：</w:t>
            </w:r>
            <w:r>
              <w:rPr>
                <w:rStyle w:val="6"/>
                <w:rFonts w:eastAsia="宋体"/>
                <w:bdr w:val="none" w:color="auto" w:sz="0" w:space="0"/>
                <w:lang w:val="en-US" w:eastAsia="zh-CN" w:bidi="ar"/>
              </w:rPr>
              <w:t xml:space="preserve"> </w:t>
            </w:r>
            <w:r>
              <w:rPr>
                <w:rStyle w:val="6"/>
                <w:rFonts w:eastAsia="宋体"/>
                <w:bdr w:val="none" w:color="auto" w:sz="0" w:space="0"/>
                <w:lang w:val="en-US" w:eastAsia="zh-CN" w:bidi="ar"/>
              </w:rPr>
              <w:br w:type="textWrapping"/>
            </w:r>
            <w:r>
              <w:rPr>
                <w:rStyle w:val="7"/>
                <w:bdr w:val="none" w:color="auto" w:sz="0" w:space="0"/>
                <w:lang w:val="en-US" w:eastAsia="zh-CN" w:bidi="ar"/>
              </w:rPr>
              <w:t>（一）对档案的收集、整理、提供利用做出显著成绩的；</w:t>
            </w:r>
            <w:r>
              <w:rPr>
                <w:rStyle w:val="6"/>
                <w:rFonts w:eastAsia="宋体"/>
                <w:bdr w:val="none" w:color="auto" w:sz="0" w:space="0"/>
                <w:lang w:val="en-US" w:eastAsia="zh-CN" w:bidi="ar"/>
              </w:rPr>
              <w:t xml:space="preserve"> </w:t>
            </w:r>
            <w:r>
              <w:rPr>
                <w:rStyle w:val="6"/>
                <w:rFonts w:eastAsia="宋体"/>
                <w:bdr w:val="none" w:color="auto" w:sz="0" w:space="0"/>
                <w:lang w:val="en-US" w:eastAsia="zh-CN" w:bidi="ar"/>
              </w:rPr>
              <w:br w:type="textWrapping"/>
            </w:r>
            <w:r>
              <w:rPr>
                <w:rStyle w:val="7"/>
                <w:bdr w:val="none" w:color="auto" w:sz="0" w:space="0"/>
                <w:lang w:val="en-US" w:eastAsia="zh-CN" w:bidi="ar"/>
              </w:rPr>
              <w:t>（二）对档案的保护和现代化管理做出显著成绩的；</w:t>
            </w:r>
            <w:r>
              <w:rPr>
                <w:rStyle w:val="6"/>
                <w:rFonts w:eastAsia="宋体"/>
                <w:bdr w:val="none" w:color="auto" w:sz="0" w:space="0"/>
                <w:lang w:val="en-US" w:eastAsia="zh-CN" w:bidi="ar"/>
              </w:rPr>
              <w:t xml:space="preserve"> </w:t>
            </w:r>
            <w:r>
              <w:rPr>
                <w:rStyle w:val="6"/>
                <w:rFonts w:eastAsia="宋体"/>
                <w:bdr w:val="none" w:color="auto" w:sz="0" w:space="0"/>
                <w:lang w:val="en-US" w:eastAsia="zh-CN" w:bidi="ar"/>
              </w:rPr>
              <w:br w:type="textWrapping"/>
            </w:r>
            <w:r>
              <w:rPr>
                <w:rStyle w:val="7"/>
                <w:bdr w:val="none" w:color="auto" w:sz="0" w:space="0"/>
                <w:lang w:val="en-US" w:eastAsia="zh-CN" w:bidi="ar"/>
              </w:rPr>
              <w:t>（三）对档案学研究做出重要贡献的；</w:t>
            </w:r>
            <w:r>
              <w:rPr>
                <w:rStyle w:val="6"/>
                <w:rFonts w:eastAsia="宋体"/>
                <w:bdr w:val="none" w:color="auto" w:sz="0" w:space="0"/>
                <w:lang w:val="en-US" w:eastAsia="zh-CN" w:bidi="ar"/>
              </w:rPr>
              <w:t xml:space="preserve"> </w:t>
            </w:r>
            <w:r>
              <w:rPr>
                <w:rStyle w:val="6"/>
                <w:rFonts w:eastAsia="宋体"/>
                <w:bdr w:val="none" w:color="auto" w:sz="0" w:space="0"/>
                <w:lang w:val="en-US" w:eastAsia="zh-CN" w:bidi="ar"/>
              </w:rPr>
              <w:br w:type="textWrapping"/>
            </w:r>
            <w:r>
              <w:rPr>
                <w:rStyle w:val="7"/>
                <w:bdr w:val="none" w:color="auto" w:sz="0" w:space="0"/>
                <w:lang w:val="en-US" w:eastAsia="zh-CN" w:bidi="ar"/>
              </w:rPr>
              <w:t>（四）将重要的或者珍贵的档案捐赠给国家的；</w:t>
            </w:r>
            <w:r>
              <w:rPr>
                <w:rStyle w:val="6"/>
                <w:rFonts w:eastAsia="宋体"/>
                <w:bdr w:val="none" w:color="auto" w:sz="0" w:space="0"/>
                <w:lang w:val="en-US" w:eastAsia="zh-CN" w:bidi="ar"/>
              </w:rPr>
              <w:t xml:space="preserve"> </w:t>
            </w:r>
            <w:r>
              <w:rPr>
                <w:rStyle w:val="6"/>
                <w:rFonts w:eastAsia="宋体"/>
                <w:bdr w:val="none" w:color="auto" w:sz="0" w:space="0"/>
                <w:lang w:val="en-US" w:eastAsia="zh-CN" w:bidi="ar"/>
              </w:rPr>
              <w:br w:type="textWrapping"/>
            </w:r>
            <w:r>
              <w:rPr>
                <w:rStyle w:val="7"/>
                <w:bdr w:val="none" w:color="auto" w:sz="0" w:space="0"/>
                <w:lang w:val="en-US" w:eastAsia="zh-CN" w:bidi="ar"/>
              </w:rPr>
              <w:t>（五）同违反档案法律、法规的行为作斗争，表现突出的。</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 xml:space="preserve"> </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 xml:space="preserve"> </w:t>
            </w:r>
            <w:r>
              <w:rPr>
                <w:rStyle w:val="7"/>
                <w:bdr w:val="none" w:color="auto" w:sz="0" w:space="0"/>
                <w:lang w:val="en-US" w:eastAsia="zh-CN" w:bidi="ar"/>
              </w:rPr>
              <w:t>【法律】《中华人民共和国档案法》</w:t>
            </w:r>
            <w:r>
              <w:rPr>
                <w:rStyle w:val="6"/>
                <w:rFonts w:eastAsia="宋体"/>
                <w:bdr w:val="none" w:color="auto" w:sz="0" w:space="0"/>
                <w:lang w:val="en-US" w:eastAsia="zh-CN" w:bidi="ar"/>
              </w:rPr>
              <w:t xml:space="preserve">   </w:t>
            </w:r>
            <w:r>
              <w:rPr>
                <w:rStyle w:val="7"/>
                <w:bdr w:val="none" w:color="auto" w:sz="0" w:space="0"/>
                <w:lang w:val="en-US" w:eastAsia="zh-CN" w:bidi="ar"/>
              </w:rPr>
              <w:t>中华人民共和国主席令第五十八号</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 xml:space="preserve"> </w:t>
            </w:r>
            <w:r>
              <w:rPr>
                <w:rStyle w:val="7"/>
                <w:bdr w:val="none" w:color="auto" w:sz="0" w:space="0"/>
                <w:lang w:val="en-US" w:eastAsia="zh-CN" w:bidi="ar"/>
              </w:rPr>
              <w:t>（</w:t>
            </w:r>
            <w:r>
              <w:rPr>
                <w:rStyle w:val="6"/>
                <w:rFonts w:eastAsia="宋体"/>
                <w:bdr w:val="none" w:color="auto" w:sz="0" w:space="0"/>
                <w:lang w:val="en-US" w:eastAsia="zh-CN" w:bidi="ar"/>
              </w:rPr>
              <w:t>1987</w:t>
            </w:r>
            <w:r>
              <w:rPr>
                <w:rStyle w:val="7"/>
                <w:bdr w:val="none" w:color="auto" w:sz="0" w:space="0"/>
                <w:lang w:val="en-US" w:eastAsia="zh-CN" w:bidi="ar"/>
              </w:rPr>
              <w:t>年</w:t>
            </w:r>
            <w:r>
              <w:rPr>
                <w:rStyle w:val="6"/>
                <w:rFonts w:eastAsia="宋体"/>
                <w:bdr w:val="none" w:color="auto" w:sz="0" w:space="0"/>
                <w:lang w:val="en-US" w:eastAsia="zh-CN" w:bidi="ar"/>
              </w:rPr>
              <w:t>9</w:t>
            </w:r>
            <w:r>
              <w:rPr>
                <w:rStyle w:val="7"/>
                <w:bdr w:val="none" w:color="auto" w:sz="0" w:space="0"/>
                <w:lang w:val="en-US" w:eastAsia="zh-CN" w:bidi="ar"/>
              </w:rPr>
              <w:t>月</w:t>
            </w:r>
            <w:r>
              <w:rPr>
                <w:rStyle w:val="6"/>
                <w:rFonts w:eastAsia="宋体"/>
                <w:bdr w:val="none" w:color="auto" w:sz="0" w:space="0"/>
                <w:lang w:val="en-US" w:eastAsia="zh-CN" w:bidi="ar"/>
              </w:rPr>
              <w:t>5</w:t>
            </w:r>
            <w:r>
              <w:rPr>
                <w:rStyle w:val="7"/>
                <w:bdr w:val="none" w:color="auto" w:sz="0" w:space="0"/>
                <w:lang w:val="en-US" w:eastAsia="zh-CN" w:bidi="ar"/>
              </w:rPr>
              <w:t>日第六届全国人民代表大会常务委员会第二十二次会议通过</w:t>
            </w:r>
            <w:r>
              <w:rPr>
                <w:rStyle w:val="6"/>
                <w:rFonts w:eastAsia="宋体"/>
                <w:bdr w:val="none" w:color="auto" w:sz="0" w:space="0"/>
                <w:lang w:val="en-US" w:eastAsia="zh-CN" w:bidi="ar"/>
              </w:rPr>
              <w:t xml:space="preserve"> </w:t>
            </w:r>
            <w:r>
              <w:rPr>
                <w:rStyle w:val="7"/>
                <w:bdr w:val="none" w:color="auto" w:sz="0" w:space="0"/>
                <w:lang w:val="en-US" w:eastAsia="zh-CN" w:bidi="ar"/>
              </w:rPr>
              <w:t>公布</w:t>
            </w:r>
            <w:r>
              <w:rPr>
                <w:rStyle w:val="6"/>
                <w:rFonts w:eastAsia="宋体"/>
                <w:bdr w:val="none" w:color="auto" w:sz="0" w:space="0"/>
                <w:lang w:val="en-US" w:eastAsia="zh-CN" w:bidi="ar"/>
              </w:rPr>
              <w:t xml:space="preserve"> </w:t>
            </w:r>
            <w:r>
              <w:rPr>
                <w:rStyle w:val="7"/>
                <w:bdr w:val="none" w:color="auto" w:sz="0" w:space="0"/>
                <w:lang w:val="en-US" w:eastAsia="zh-CN" w:bidi="ar"/>
              </w:rPr>
              <w:t>根据</w:t>
            </w:r>
            <w:r>
              <w:rPr>
                <w:rStyle w:val="6"/>
                <w:rFonts w:eastAsia="宋体"/>
                <w:bdr w:val="none" w:color="auto" w:sz="0" w:space="0"/>
                <w:lang w:val="en-US" w:eastAsia="zh-CN" w:bidi="ar"/>
              </w:rPr>
              <w:t>1996</w:t>
            </w:r>
            <w:r>
              <w:rPr>
                <w:rStyle w:val="7"/>
                <w:bdr w:val="none" w:color="auto" w:sz="0" w:space="0"/>
                <w:lang w:val="en-US" w:eastAsia="zh-CN" w:bidi="ar"/>
              </w:rPr>
              <w:t>年</w:t>
            </w:r>
            <w:r>
              <w:rPr>
                <w:rStyle w:val="6"/>
                <w:rFonts w:eastAsia="宋体"/>
                <w:bdr w:val="none" w:color="auto" w:sz="0" w:space="0"/>
                <w:lang w:val="en-US" w:eastAsia="zh-CN" w:bidi="ar"/>
              </w:rPr>
              <w:t>7</w:t>
            </w:r>
            <w:r>
              <w:rPr>
                <w:rStyle w:val="7"/>
                <w:bdr w:val="none" w:color="auto" w:sz="0" w:space="0"/>
                <w:lang w:val="en-US" w:eastAsia="zh-CN" w:bidi="ar"/>
              </w:rPr>
              <w:t>月</w:t>
            </w:r>
            <w:r>
              <w:rPr>
                <w:rStyle w:val="6"/>
                <w:rFonts w:eastAsia="宋体"/>
                <w:bdr w:val="none" w:color="auto" w:sz="0" w:space="0"/>
                <w:lang w:val="en-US" w:eastAsia="zh-CN" w:bidi="ar"/>
              </w:rPr>
              <w:t>5</w:t>
            </w:r>
            <w:r>
              <w:rPr>
                <w:rStyle w:val="7"/>
                <w:bdr w:val="none" w:color="auto" w:sz="0" w:space="0"/>
                <w:lang w:val="en-US" w:eastAsia="zh-CN" w:bidi="ar"/>
              </w:rPr>
              <w:t>日第八届全国人民代表大会常务委员会第二十次会议《关于修改〈中华人民共和国档案法〉的决定》、</w:t>
            </w:r>
            <w:r>
              <w:rPr>
                <w:rStyle w:val="6"/>
                <w:rFonts w:eastAsia="宋体"/>
                <w:bdr w:val="none" w:color="auto" w:sz="0" w:space="0"/>
                <w:lang w:val="en-US" w:eastAsia="zh-CN" w:bidi="ar"/>
              </w:rPr>
              <w:t>2016</w:t>
            </w:r>
            <w:r>
              <w:rPr>
                <w:rStyle w:val="7"/>
                <w:bdr w:val="none" w:color="auto" w:sz="0" w:space="0"/>
                <w:lang w:val="en-US" w:eastAsia="zh-CN" w:bidi="ar"/>
              </w:rPr>
              <w:t>年</w:t>
            </w:r>
            <w:r>
              <w:rPr>
                <w:rStyle w:val="6"/>
                <w:rFonts w:eastAsia="宋体"/>
                <w:bdr w:val="none" w:color="auto" w:sz="0" w:space="0"/>
                <w:lang w:val="en-US" w:eastAsia="zh-CN" w:bidi="ar"/>
              </w:rPr>
              <w:t>11</w:t>
            </w:r>
            <w:r>
              <w:rPr>
                <w:rStyle w:val="7"/>
                <w:bdr w:val="none" w:color="auto" w:sz="0" w:space="0"/>
                <w:lang w:val="en-US" w:eastAsia="zh-CN" w:bidi="ar"/>
              </w:rPr>
              <w:t>月</w:t>
            </w:r>
            <w:r>
              <w:rPr>
                <w:rStyle w:val="6"/>
                <w:rFonts w:eastAsia="宋体"/>
                <w:bdr w:val="none" w:color="auto" w:sz="0" w:space="0"/>
                <w:lang w:val="en-US" w:eastAsia="zh-CN" w:bidi="ar"/>
              </w:rPr>
              <w:t>7</w:t>
            </w:r>
            <w:r>
              <w:rPr>
                <w:rStyle w:val="7"/>
                <w:bdr w:val="none" w:color="auto" w:sz="0" w:space="0"/>
                <w:lang w:val="en-US" w:eastAsia="zh-CN" w:bidi="ar"/>
              </w:rPr>
              <w:t>日全国人民代表大会常务委员会第二十四次会议《关于修改</w:t>
            </w:r>
            <w:r>
              <w:rPr>
                <w:rStyle w:val="6"/>
                <w:rFonts w:eastAsia="宋体"/>
                <w:bdr w:val="none" w:color="auto" w:sz="0" w:space="0"/>
                <w:lang w:val="en-US" w:eastAsia="zh-CN" w:bidi="ar"/>
              </w:rPr>
              <w:t>&lt;</w:t>
            </w:r>
            <w:r>
              <w:rPr>
                <w:rStyle w:val="7"/>
                <w:bdr w:val="none" w:color="auto" w:sz="0" w:space="0"/>
                <w:lang w:val="en-US" w:eastAsia="zh-CN" w:bidi="ar"/>
              </w:rPr>
              <w:t>中华人民共和国对外贸易法</w:t>
            </w:r>
            <w:r>
              <w:rPr>
                <w:rStyle w:val="6"/>
                <w:rFonts w:eastAsia="宋体"/>
                <w:bdr w:val="none" w:color="auto" w:sz="0" w:space="0"/>
                <w:lang w:val="en-US" w:eastAsia="zh-CN" w:bidi="ar"/>
              </w:rPr>
              <w:t>&gt;</w:t>
            </w:r>
            <w:r>
              <w:rPr>
                <w:rStyle w:val="7"/>
                <w:bdr w:val="none" w:color="auto" w:sz="0" w:space="0"/>
                <w:lang w:val="en-US" w:eastAsia="zh-CN" w:bidi="ar"/>
              </w:rPr>
              <w:t>等十二部法律的决定》修正）第九条第二款：在档案的收集、整理、保护和提供利用等方面成绩显著的单位或者个人，由各级人民政府给予奖励。</w:t>
            </w:r>
            <w:r>
              <w:rPr>
                <w:rStyle w:val="6"/>
                <w:rFonts w:eastAsia="宋体"/>
                <w:bdr w:val="none" w:color="auto" w:sz="0" w:space="0"/>
                <w:lang w:val="en-US" w:eastAsia="zh-CN" w:bidi="ar"/>
              </w:rPr>
              <w:t xml:space="preserve"> </w:t>
            </w:r>
            <w:r>
              <w:rPr>
                <w:rStyle w:val="6"/>
                <w:rFonts w:eastAsia="宋体"/>
                <w:bdr w:val="none" w:color="auto" w:sz="0" w:space="0"/>
                <w:lang w:val="en-US" w:eastAsia="zh-CN" w:bidi="ar"/>
              </w:rPr>
              <w:br w:type="textWrapping"/>
            </w:r>
            <w:r>
              <w:rPr>
                <w:rStyle w:val="7"/>
                <w:bdr w:val="none" w:color="auto" w:sz="0" w:space="0"/>
                <w:lang w:val="en-US" w:eastAsia="zh-CN" w:bidi="ar"/>
              </w:rPr>
              <w:t>第十九条第三款：向国家捐赠档案的，档案馆应当予以奖励。</w:t>
            </w:r>
            <w:r>
              <w:rPr>
                <w:rStyle w:val="6"/>
                <w:rFonts w:eastAsia="宋体"/>
                <w:bdr w:val="none" w:color="auto" w:sz="0" w:space="0"/>
                <w:lang w:val="en-US" w:eastAsia="zh-CN" w:bidi="ar"/>
              </w:rPr>
              <w:t xml:space="preserve"> </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 xml:space="preserve"> </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 xml:space="preserve">受理责任;公示应当提交申请材料。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审查责任;审查申请材料规范完整性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决定责任;做出准予行政奖励的决定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送达责任;准予奖励</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p>
        </w:tc>
        <w:tc>
          <w:tcPr>
            <w:tcW w:w="50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2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【法律】《中华人民共和国档案法》</w:t>
            </w:r>
            <w:r>
              <w:rPr>
                <w:rStyle w:val="8"/>
                <w:rFonts w:eastAsia="宋体"/>
                <w:sz w:val="18"/>
                <w:szCs w:val="18"/>
                <w:bdr w:val="none" w:color="auto" w:sz="0" w:space="0"/>
                <w:lang w:val="en-US" w:eastAsia="zh-CN" w:bidi="ar"/>
              </w:rPr>
              <w:t xml:space="preserve">   </w:t>
            </w:r>
            <w:r>
              <w:rPr>
                <w:rStyle w:val="9"/>
                <w:sz w:val="18"/>
                <w:szCs w:val="18"/>
                <w:bdr w:val="none" w:color="auto" w:sz="0" w:space="0"/>
                <w:lang w:val="en-US" w:eastAsia="zh-CN" w:bidi="ar"/>
              </w:rPr>
              <w:t>中华人民共和国主席令第五十八号公布</w:t>
            </w:r>
            <w:r>
              <w:rPr>
                <w:rStyle w:val="8"/>
                <w:rFonts w:eastAsia="宋体"/>
                <w:sz w:val="18"/>
                <w:szCs w:val="18"/>
                <w:bdr w:val="none" w:color="auto" w:sz="0" w:space="0"/>
                <w:lang w:val="en-US" w:eastAsia="zh-CN" w:bidi="ar"/>
              </w:rPr>
              <w:br w:type="textWrapping"/>
            </w:r>
            <w:r>
              <w:rPr>
                <w:rStyle w:val="9"/>
                <w:sz w:val="18"/>
                <w:szCs w:val="18"/>
                <w:bdr w:val="none" w:color="auto" w:sz="0" w:space="0"/>
                <w:lang w:val="en-US" w:eastAsia="zh-CN" w:bidi="ar"/>
              </w:rPr>
              <w:t>（1</w:t>
            </w:r>
            <w:r>
              <w:rPr>
                <w:rStyle w:val="8"/>
                <w:rFonts w:eastAsia="宋体"/>
                <w:sz w:val="18"/>
                <w:szCs w:val="18"/>
                <w:bdr w:val="none" w:color="auto" w:sz="0" w:space="0"/>
                <w:lang w:val="en-US" w:eastAsia="zh-CN" w:bidi="ar"/>
              </w:rPr>
              <w:t>987</w:t>
            </w:r>
            <w:r>
              <w:rPr>
                <w:rStyle w:val="9"/>
                <w:sz w:val="18"/>
                <w:szCs w:val="18"/>
                <w:bdr w:val="none" w:color="auto" w:sz="0" w:space="0"/>
                <w:lang w:val="en-US" w:eastAsia="zh-CN" w:bidi="ar"/>
              </w:rPr>
              <w:t xml:space="preserve">年9月5日第六届全国人民代表大会常务委员会第二十二次会议通过 </w:t>
            </w:r>
            <w:r>
              <w:rPr>
                <w:rStyle w:val="8"/>
                <w:rFonts w:eastAsia="宋体"/>
                <w:sz w:val="18"/>
                <w:szCs w:val="18"/>
                <w:bdr w:val="none" w:color="auto" w:sz="0" w:space="0"/>
                <w:lang w:val="en-US" w:eastAsia="zh-CN" w:bidi="ar"/>
              </w:rPr>
              <w:t xml:space="preserve"> </w:t>
            </w:r>
            <w:r>
              <w:rPr>
                <w:rStyle w:val="9"/>
                <w:sz w:val="18"/>
                <w:szCs w:val="18"/>
                <w:bdr w:val="none" w:color="auto" w:sz="0" w:space="0"/>
                <w:lang w:val="en-US" w:eastAsia="zh-CN" w:bidi="ar"/>
              </w:rPr>
              <w:t>根据1</w:t>
            </w:r>
            <w:r>
              <w:rPr>
                <w:rStyle w:val="8"/>
                <w:rFonts w:eastAsia="宋体"/>
                <w:sz w:val="18"/>
                <w:szCs w:val="18"/>
                <w:bdr w:val="none" w:color="auto" w:sz="0" w:space="0"/>
                <w:lang w:val="en-US" w:eastAsia="zh-CN" w:bidi="ar"/>
              </w:rPr>
              <w:t>996</w:t>
            </w:r>
            <w:r>
              <w:rPr>
                <w:rStyle w:val="9"/>
                <w:sz w:val="18"/>
                <w:szCs w:val="18"/>
                <w:bdr w:val="none" w:color="auto" w:sz="0" w:space="0"/>
                <w:lang w:val="en-US" w:eastAsia="zh-CN" w:bidi="ar"/>
              </w:rPr>
              <w:t>年7月5日第八届全国人民代表大会常务委员会第二十次会议《关于修改〈中华人民共和国档案法〉的决定》、2</w:t>
            </w:r>
            <w:r>
              <w:rPr>
                <w:rStyle w:val="8"/>
                <w:rFonts w:eastAsia="宋体"/>
                <w:sz w:val="18"/>
                <w:szCs w:val="18"/>
                <w:bdr w:val="none" w:color="auto" w:sz="0" w:space="0"/>
                <w:lang w:val="en-US" w:eastAsia="zh-CN" w:bidi="ar"/>
              </w:rPr>
              <w:t>016</w:t>
            </w:r>
            <w:r>
              <w:rPr>
                <w:rStyle w:val="9"/>
                <w:sz w:val="18"/>
                <w:szCs w:val="18"/>
                <w:bdr w:val="none" w:color="auto" w:sz="0" w:space="0"/>
                <w:lang w:val="en-US" w:eastAsia="zh-CN" w:bidi="ar"/>
              </w:rPr>
              <w:t>年1</w:t>
            </w:r>
            <w:r>
              <w:rPr>
                <w:rStyle w:val="8"/>
                <w:rFonts w:eastAsia="宋体"/>
                <w:sz w:val="18"/>
                <w:szCs w:val="18"/>
                <w:bdr w:val="none" w:color="auto" w:sz="0" w:space="0"/>
                <w:lang w:val="en-US" w:eastAsia="zh-CN" w:bidi="ar"/>
              </w:rPr>
              <w:t>1</w:t>
            </w:r>
            <w:r>
              <w:rPr>
                <w:rStyle w:val="9"/>
                <w:sz w:val="18"/>
                <w:szCs w:val="18"/>
                <w:bdr w:val="none" w:color="auto" w:sz="0" w:space="0"/>
                <w:lang w:val="en-US" w:eastAsia="zh-CN" w:bidi="ar"/>
              </w:rPr>
              <w:t>月7日全国人民代表大会常务委员会第二十四次会议《关于修改&lt;中华人民共和国对外贸易法&gt;等十二部法律的决定》修正）第九条第二款：在档案的收集、整理、保护和提供利用等方面成绩显著的单位或者个人，由各级人民政府给予奖励。</w:t>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t>第十六条第三款：向国家捐赠档案的，档案馆应当予以奖励。</w:t>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t>【行政法规】《中华人民共和国档案法实施办法》《山西省重大活动档案管理办法》《机关档案管理规定》   国家档案局令第5号</w:t>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t>（</w:t>
            </w:r>
            <w:r>
              <w:rPr>
                <w:rStyle w:val="8"/>
                <w:rFonts w:eastAsia="宋体"/>
                <w:sz w:val="18"/>
                <w:szCs w:val="18"/>
                <w:bdr w:val="none" w:color="auto" w:sz="0" w:space="0"/>
                <w:lang w:val="en-US" w:eastAsia="zh-CN" w:bidi="ar"/>
              </w:rPr>
              <w:t>1</w:t>
            </w:r>
            <w:r>
              <w:rPr>
                <w:rStyle w:val="9"/>
                <w:sz w:val="18"/>
                <w:szCs w:val="18"/>
                <w:bdr w:val="none" w:color="auto" w:sz="0" w:space="0"/>
                <w:lang w:val="en-US" w:eastAsia="zh-CN" w:bidi="ar"/>
              </w:rPr>
              <w:t>9</w:t>
            </w:r>
            <w:r>
              <w:rPr>
                <w:rStyle w:val="8"/>
                <w:rFonts w:eastAsia="宋体"/>
                <w:sz w:val="18"/>
                <w:szCs w:val="18"/>
                <w:bdr w:val="none" w:color="auto" w:sz="0" w:space="0"/>
                <w:lang w:val="en-US" w:eastAsia="zh-CN" w:bidi="ar"/>
              </w:rPr>
              <w:t>90</w:t>
            </w:r>
            <w:r>
              <w:rPr>
                <w:rStyle w:val="9"/>
                <w:sz w:val="18"/>
                <w:szCs w:val="18"/>
                <w:bdr w:val="none" w:color="auto" w:sz="0" w:space="0"/>
                <w:lang w:val="en-US" w:eastAsia="zh-CN" w:bidi="ar"/>
              </w:rPr>
              <w:t>年</w:t>
            </w:r>
            <w:r>
              <w:rPr>
                <w:rStyle w:val="8"/>
                <w:rFonts w:eastAsia="宋体"/>
                <w:sz w:val="18"/>
                <w:szCs w:val="18"/>
                <w:bdr w:val="none" w:color="auto" w:sz="0" w:space="0"/>
                <w:lang w:val="en-US" w:eastAsia="zh-CN" w:bidi="ar"/>
              </w:rPr>
              <w:t>10</w:t>
            </w:r>
            <w:r>
              <w:rPr>
                <w:rStyle w:val="9"/>
                <w:sz w:val="18"/>
                <w:szCs w:val="18"/>
                <w:bdr w:val="none" w:color="auto" w:sz="0" w:space="0"/>
                <w:lang w:val="en-US" w:eastAsia="zh-CN" w:bidi="ar"/>
              </w:rPr>
              <w:t>月</w:t>
            </w:r>
            <w:r>
              <w:rPr>
                <w:rStyle w:val="8"/>
                <w:rFonts w:eastAsia="宋体"/>
                <w:sz w:val="18"/>
                <w:szCs w:val="18"/>
                <w:bdr w:val="none" w:color="auto" w:sz="0" w:space="0"/>
                <w:lang w:val="en-US" w:eastAsia="zh-CN" w:bidi="ar"/>
              </w:rPr>
              <w:t>2</w:t>
            </w:r>
            <w:r>
              <w:rPr>
                <w:rStyle w:val="9"/>
                <w:sz w:val="18"/>
                <w:szCs w:val="18"/>
                <w:bdr w:val="none" w:color="auto" w:sz="0" w:space="0"/>
                <w:lang w:val="en-US" w:eastAsia="zh-CN" w:bidi="ar"/>
              </w:rPr>
              <w:t>4日国务院批准 1990年</w:t>
            </w:r>
            <w:r>
              <w:rPr>
                <w:rStyle w:val="8"/>
                <w:rFonts w:eastAsia="宋体"/>
                <w:sz w:val="18"/>
                <w:szCs w:val="18"/>
                <w:bdr w:val="none" w:color="auto" w:sz="0" w:space="0"/>
                <w:lang w:val="en-US" w:eastAsia="zh-CN" w:bidi="ar"/>
              </w:rPr>
              <w:t>11</w:t>
            </w:r>
            <w:r>
              <w:rPr>
                <w:rStyle w:val="9"/>
                <w:sz w:val="18"/>
                <w:szCs w:val="18"/>
                <w:bdr w:val="none" w:color="auto" w:sz="0" w:space="0"/>
                <w:lang w:val="en-US" w:eastAsia="zh-CN" w:bidi="ar"/>
              </w:rPr>
              <w:t>月</w:t>
            </w:r>
            <w:r>
              <w:rPr>
                <w:rStyle w:val="8"/>
                <w:rFonts w:eastAsia="宋体"/>
                <w:sz w:val="18"/>
                <w:szCs w:val="18"/>
                <w:bdr w:val="none" w:color="auto" w:sz="0" w:space="0"/>
                <w:lang w:val="en-US" w:eastAsia="zh-CN" w:bidi="ar"/>
              </w:rPr>
              <w:t>1</w:t>
            </w:r>
            <w:r>
              <w:rPr>
                <w:rStyle w:val="9"/>
                <w:sz w:val="18"/>
                <w:szCs w:val="18"/>
                <w:bdr w:val="none" w:color="auto" w:sz="0" w:space="0"/>
                <w:lang w:val="en-US" w:eastAsia="zh-CN" w:bidi="ar"/>
              </w:rPr>
              <w:t xml:space="preserve">9日国家档案局令第1号发布 </w:t>
            </w:r>
            <w:r>
              <w:rPr>
                <w:rStyle w:val="8"/>
                <w:rFonts w:eastAsia="宋体"/>
                <w:sz w:val="18"/>
                <w:szCs w:val="18"/>
                <w:bdr w:val="none" w:color="auto" w:sz="0" w:space="0"/>
                <w:lang w:val="en-US" w:eastAsia="zh-CN" w:bidi="ar"/>
              </w:rPr>
              <w:t>1</w:t>
            </w:r>
            <w:r>
              <w:rPr>
                <w:rStyle w:val="9"/>
                <w:sz w:val="18"/>
                <w:szCs w:val="18"/>
                <w:bdr w:val="none" w:color="auto" w:sz="0" w:space="0"/>
                <w:lang w:val="en-US" w:eastAsia="zh-CN" w:bidi="ar"/>
              </w:rPr>
              <w:t>999年</w:t>
            </w:r>
            <w:r>
              <w:rPr>
                <w:rStyle w:val="8"/>
                <w:rFonts w:eastAsia="宋体"/>
                <w:sz w:val="18"/>
                <w:szCs w:val="18"/>
                <w:bdr w:val="none" w:color="auto" w:sz="0" w:space="0"/>
                <w:lang w:val="en-US" w:eastAsia="zh-CN" w:bidi="ar"/>
              </w:rPr>
              <w:t>5</w:t>
            </w:r>
            <w:r>
              <w:rPr>
                <w:rStyle w:val="9"/>
                <w:sz w:val="18"/>
                <w:szCs w:val="18"/>
                <w:bdr w:val="none" w:color="auto" w:sz="0" w:space="0"/>
                <w:lang w:val="en-US" w:eastAsia="zh-CN" w:bidi="ar"/>
              </w:rPr>
              <w:t>月</w:t>
            </w:r>
            <w:r>
              <w:rPr>
                <w:rStyle w:val="8"/>
                <w:rFonts w:eastAsia="宋体"/>
                <w:sz w:val="18"/>
                <w:szCs w:val="18"/>
                <w:bdr w:val="none" w:color="auto" w:sz="0" w:space="0"/>
                <w:lang w:val="en-US" w:eastAsia="zh-CN" w:bidi="ar"/>
              </w:rPr>
              <w:t>5</w:t>
            </w:r>
            <w:r>
              <w:rPr>
                <w:rStyle w:val="9"/>
                <w:sz w:val="18"/>
                <w:szCs w:val="18"/>
                <w:bdr w:val="none" w:color="auto" w:sz="0" w:space="0"/>
                <w:lang w:val="en-US" w:eastAsia="zh-CN" w:bidi="ar"/>
              </w:rPr>
              <w:t>日国务院批准修订 1999年</w:t>
            </w:r>
            <w:r>
              <w:rPr>
                <w:rStyle w:val="8"/>
                <w:rFonts w:eastAsia="宋体"/>
                <w:sz w:val="18"/>
                <w:szCs w:val="18"/>
                <w:bdr w:val="none" w:color="auto" w:sz="0" w:space="0"/>
                <w:lang w:val="en-US" w:eastAsia="zh-CN" w:bidi="ar"/>
              </w:rPr>
              <w:t>6</w:t>
            </w:r>
            <w:r>
              <w:rPr>
                <w:rStyle w:val="9"/>
                <w:sz w:val="18"/>
                <w:szCs w:val="18"/>
                <w:bdr w:val="none" w:color="auto" w:sz="0" w:space="0"/>
                <w:lang w:val="en-US" w:eastAsia="zh-CN" w:bidi="ar"/>
              </w:rPr>
              <w:t>月</w:t>
            </w:r>
            <w:r>
              <w:rPr>
                <w:rStyle w:val="8"/>
                <w:rFonts w:eastAsia="宋体"/>
                <w:sz w:val="18"/>
                <w:szCs w:val="18"/>
                <w:bdr w:val="none" w:color="auto" w:sz="0" w:space="0"/>
                <w:lang w:val="en-US" w:eastAsia="zh-CN" w:bidi="ar"/>
              </w:rPr>
              <w:t>7</w:t>
            </w:r>
            <w:r>
              <w:rPr>
                <w:rStyle w:val="9"/>
                <w:sz w:val="18"/>
                <w:szCs w:val="18"/>
                <w:bdr w:val="none" w:color="auto" w:sz="0" w:space="0"/>
                <w:lang w:val="en-US" w:eastAsia="zh-CN" w:bidi="ar"/>
              </w:rPr>
              <w:t>日重新发布 根据20</w:t>
            </w:r>
            <w:r>
              <w:rPr>
                <w:rStyle w:val="8"/>
                <w:rFonts w:eastAsia="宋体"/>
                <w:sz w:val="18"/>
                <w:szCs w:val="18"/>
                <w:bdr w:val="none" w:color="auto" w:sz="0" w:space="0"/>
                <w:lang w:val="en-US" w:eastAsia="zh-CN" w:bidi="ar"/>
              </w:rPr>
              <w:t>1</w:t>
            </w:r>
            <w:r>
              <w:rPr>
                <w:rStyle w:val="9"/>
                <w:sz w:val="18"/>
                <w:szCs w:val="18"/>
                <w:bdr w:val="none" w:color="auto" w:sz="0" w:space="0"/>
                <w:lang w:val="en-US" w:eastAsia="zh-CN" w:bidi="ar"/>
              </w:rPr>
              <w:t>7年</w:t>
            </w:r>
            <w:r>
              <w:rPr>
                <w:rStyle w:val="8"/>
                <w:rFonts w:eastAsia="宋体"/>
                <w:sz w:val="18"/>
                <w:szCs w:val="18"/>
                <w:bdr w:val="none" w:color="auto" w:sz="0" w:space="0"/>
                <w:lang w:val="en-US" w:eastAsia="zh-CN" w:bidi="ar"/>
              </w:rPr>
              <w:t>3</w:t>
            </w:r>
            <w:r>
              <w:rPr>
                <w:rStyle w:val="9"/>
                <w:sz w:val="18"/>
                <w:szCs w:val="18"/>
                <w:bdr w:val="none" w:color="auto" w:sz="0" w:space="0"/>
                <w:lang w:val="en-US" w:eastAsia="zh-CN" w:bidi="ar"/>
              </w:rPr>
              <w:t>月</w:t>
            </w:r>
            <w:r>
              <w:rPr>
                <w:rStyle w:val="8"/>
                <w:rFonts w:eastAsia="宋体"/>
                <w:sz w:val="18"/>
                <w:szCs w:val="18"/>
                <w:bdr w:val="none" w:color="auto" w:sz="0" w:space="0"/>
                <w:lang w:val="en-US" w:eastAsia="zh-CN" w:bidi="ar"/>
              </w:rPr>
              <w:t>1</w:t>
            </w:r>
            <w:r>
              <w:rPr>
                <w:rStyle w:val="9"/>
                <w:sz w:val="18"/>
                <w:szCs w:val="18"/>
                <w:bdr w:val="none" w:color="auto" w:sz="0" w:space="0"/>
                <w:lang w:val="en-US" w:eastAsia="zh-CN" w:bidi="ar"/>
              </w:rPr>
              <w:t>日国务院令第676号《国务院关于修改和废止部分行政法规的决定》修正）第六条：有下列事迹之一的，由人民政府、档案行政管理部门或者本单位给予奖励：</w:t>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t>（一）对档案的收集、整理、提供利用做出显著成绩的；（二）对档案的保护和现代化管理做出显著成绩的；（三）对档案学研究做出重要贡献的；（四）将重要的或者珍贵的档案捐赠给国家的；（五）同违反档案法律、法规的行为作斗争，表现突出的。</w:t>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t>3.（20</w:t>
            </w:r>
            <w:r>
              <w:rPr>
                <w:rStyle w:val="8"/>
                <w:rFonts w:eastAsia="宋体"/>
                <w:sz w:val="18"/>
                <w:szCs w:val="18"/>
                <w:bdr w:val="none" w:color="auto" w:sz="0" w:space="0"/>
                <w:lang w:val="en-US" w:eastAsia="zh-CN" w:bidi="ar"/>
              </w:rPr>
              <w:t>18</w:t>
            </w:r>
            <w:r>
              <w:rPr>
                <w:rStyle w:val="9"/>
                <w:sz w:val="18"/>
                <w:szCs w:val="18"/>
                <w:bdr w:val="none" w:color="auto" w:sz="0" w:space="0"/>
                <w:lang w:val="en-US" w:eastAsia="zh-CN" w:bidi="ar"/>
              </w:rPr>
              <w:t>年</w:t>
            </w:r>
            <w:r>
              <w:rPr>
                <w:rStyle w:val="8"/>
                <w:rFonts w:eastAsia="宋体"/>
                <w:sz w:val="18"/>
                <w:szCs w:val="18"/>
                <w:bdr w:val="none" w:color="auto" w:sz="0" w:space="0"/>
                <w:lang w:val="en-US" w:eastAsia="zh-CN" w:bidi="ar"/>
              </w:rPr>
              <w:t>1</w:t>
            </w:r>
            <w:r>
              <w:rPr>
                <w:rStyle w:val="9"/>
                <w:sz w:val="18"/>
                <w:szCs w:val="18"/>
                <w:bdr w:val="none" w:color="auto" w:sz="0" w:space="0"/>
                <w:lang w:val="en-US" w:eastAsia="zh-CN" w:bidi="ar"/>
              </w:rPr>
              <w:t>0月</w:t>
            </w:r>
            <w:r>
              <w:rPr>
                <w:rStyle w:val="8"/>
                <w:rFonts w:eastAsia="宋体"/>
                <w:sz w:val="18"/>
                <w:szCs w:val="18"/>
                <w:bdr w:val="none" w:color="auto" w:sz="0" w:space="0"/>
                <w:lang w:val="en-US" w:eastAsia="zh-CN" w:bidi="ar"/>
              </w:rPr>
              <w:t>11</w:t>
            </w:r>
            <w:r>
              <w:rPr>
                <w:rStyle w:val="9"/>
                <w:sz w:val="18"/>
                <w:szCs w:val="18"/>
                <w:bdr w:val="none" w:color="auto" w:sz="0" w:space="0"/>
                <w:lang w:val="en-US" w:eastAsia="zh-CN" w:bidi="ar"/>
              </w:rPr>
              <w:t>日国家档案局令第13号发布）第六十七条：有下列情形之一的，由县级以上档案行政管理部门单独或联合有关部门，或由本单位给予表彰奖励。</w:t>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t>（一）档案收集、整理、移交做出显著成绩的；（二）档案保管、保护和现代化管理做出显著成绩的；（三）档案利用、开发取得突出效果的；（四）档案学理论研究、档案科研做出重要贡献的；（五）同违反档案法律、法规的行为作斗争，表现突出的；（六）从事专（兼）职档案工作满15年的。</w:t>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t>4.（省人民政府令第</w:t>
            </w:r>
            <w:r>
              <w:rPr>
                <w:rStyle w:val="8"/>
                <w:rFonts w:eastAsia="宋体"/>
                <w:sz w:val="18"/>
                <w:szCs w:val="18"/>
                <w:bdr w:val="none" w:color="auto" w:sz="0" w:space="0"/>
                <w:lang w:val="en-US" w:eastAsia="zh-CN" w:bidi="ar"/>
              </w:rPr>
              <w:t>2</w:t>
            </w:r>
            <w:r>
              <w:rPr>
                <w:rStyle w:val="9"/>
                <w:sz w:val="18"/>
                <w:szCs w:val="18"/>
                <w:bdr w:val="none" w:color="auto" w:sz="0" w:space="0"/>
                <w:lang w:val="en-US" w:eastAsia="zh-CN" w:bidi="ar"/>
              </w:rPr>
              <w:t>45号,经201</w:t>
            </w:r>
            <w:r>
              <w:rPr>
                <w:rStyle w:val="8"/>
                <w:rFonts w:eastAsia="宋体"/>
                <w:sz w:val="18"/>
                <w:szCs w:val="18"/>
                <w:bdr w:val="none" w:color="auto" w:sz="0" w:space="0"/>
                <w:lang w:val="en-US" w:eastAsia="zh-CN" w:bidi="ar"/>
              </w:rPr>
              <w:t>6</w:t>
            </w:r>
            <w:r>
              <w:rPr>
                <w:rStyle w:val="9"/>
                <w:sz w:val="18"/>
                <w:szCs w:val="18"/>
                <w:bdr w:val="none" w:color="auto" w:sz="0" w:space="0"/>
                <w:lang w:val="en-US" w:eastAsia="zh-CN" w:bidi="ar"/>
              </w:rPr>
              <w:t>年</w:t>
            </w:r>
            <w:r>
              <w:rPr>
                <w:rStyle w:val="8"/>
                <w:rFonts w:eastAsia="宋体"/>
                <w:sz w:val="18"/>
                <w:szCs w:val="18"/>
                <w:bdr w:val="none" w:color="auto" w:sz="0" w:space="0"/>
                <w:lang w:val="en-US" w:eastAsia="zh-CN" w:bidi="ar"/>
              </w:rPr>
              <w:t>9</w:t>
            </w:r>
            <w:r>
              <w:rPr>
                <w:rStyle w:val="9"/>
                <w:sz w:val="18"/>
                <w:szCs w:val="18"/>
                <w:bdr w:val="none" w:color="auto" w:sz="0" w:space="0"/>
                <w:lang w:val="en-US" w:eastAsia="zh-CN" w:bidi="ar"/>
              </w:rPr>
              <w:t>月</w:t>
            </w:r>
            <w:r>
              <w:rPr>
                <w:rStyle w:val="8"/>
                <w:rFonts w:eastAsia="宋体"/>
                <w:sz w:val="18"/>
                <w:szCs w:val="18"/>
                <w:bdr w:val="none" w:color="auto" w:sz="0" w:space="0"/>
                <w:lang w:val="en-US" w:eastAsia="zh-CN" w:bidi="ar"/>
              </w:rPr>
              <w:t>9</w:t>
            </w:r>
            <w:r>
              <w:rPr>
                <w:rStyle w:val="9"/>
                <w:sz w:val="18"/>
                <w:szCs w:val="18"/>
                <w:bdr w:val="none" w:color="auto" w:sz="0" w:space="0"/>
                <w:lang w:val="en-US" w:eastAsia="zh-CN" w:bidi="ar"/>
              </w:rPr>
              <w:t>日省人民政府第1</w:t>
            </w:r>
            <w:r>
              <w:rPr>
                <w:rStyle w:val="8"/>
                <w:rFonts w:eastAsia="宋体"/>
                <w:sz w:val="18"/>
                <w:szCs w:val="18"/>
                <w:bdr w:val="none" w:color="auto" w:sz="0" w:space="0"/>
                <w:lang w:val="en-US" w:eastAsia="zh-CN" w:bidi="ar"/>
              </w:rPr>
              <w:t>3</w:t>
            </w:r>
            <w:r>
              <w:rPr>
                <w:rStyle w:val="9"/>
                <w:sz w:val="18"/>
                <w:szCs w:val="18"/>
                <w:bdr w:val="none" w:color="auto" w:sz="0" w:space="0"/>
                <w:lang w:val="en-US" w:eastAsia="zh-CN" w:bidi="ar"/>
              </w:rPr>
              <w:t>1次常务会议通过，自2016年10月2</w:t>
            </w:r>
            <w:r>
              <w:rPr>
                <w:rStyle w:val="8"/>
                <w:rFonts w:eastAsia="宋体"/>
                <w:sz w:val="18"/>
                <w:szCs w:val="18"/>
                <w:bdr w:val="none" w:color="auto" w:sz="0" w:space="0"/>
                <w:lang w:val="en-US" w:eastAsia="zh-CN" w:bidi="ar"/>
              </w:rPr>
              <w:t>0</w:t>
            </w:r>
            <w:r>
              <w:rPr>
                <w:rStyle w:val="9"/>
                <w:sz w:val="18"/>
                <w:szCs w:val="18"/>
                <w:bdr w:val="none" w:color="auto" w:sz="0" w:space="0"/>
                <w:lang w:val="en-US" w:eastAsia="zh-CN" w:bidi="ar"/>
              </w:rPr>
              <w:t>日起施行。）第七条：...县级以上人民政府应当对重大活动档案管理方面做出突出贡献的单位和个人予以表彰奖励，对重大活动档案捐赠者给予一定的经济补偿。</w:t>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t>第二十五条：档案行政管理部门应当鼓励个人、社会组织向国家综合档案馆捐赠、寄存重大活动档案，对捐赠、寄存档案的保管和利用，按照国家有关规定执行。</w:t>
            </w:r>
          </w:p>
        </w:tc>
      </w:tr>
      <w:tr>
        <w:tblPrEx>
          <w:shd w:val="clear"/>
          <w:tblCellMar>
            <w:top w:w="0" w:type="dxa"/>
            <w:left w:w="108" w:type="dxa"/>
            <w:bottom w:w="0" w:type="dxa"/>
            <w:right w:w="108" w:type="dxa"/>
          </w:tblCellMar>
        </w:tblPrEx>
        <w:trPr>
          <w:trHeight w:val="3272" w:hRule="atLeast"/>
        </w:trPr>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5</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其他权力</w:t>
            </w:r>
          </w:p>
        </w:tc>
        <w:tc>
          <w:tcPr>
            <w:tcW w:w="13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4800-Z-00300-140221</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对国有企业文件材料归档范围和保管期限表的审查</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Verdana" w:hAnsi="Verdana" w:cs="Verdana"/>
                <w:i w:val="0"/>
                <w:iCs w:val="0"/>
                <w:color w:val="000000"/>
                <w:sz w:val="20"/>
                <w:szCs w:val="20"/>
                <w:u w:val="none"/>
              </w:rPr>
            </w:pPr>
          </w:p>
        </w:tc>
        <w:tc>
          <w:tcPr>
            <w:tcW w:w="42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【法律】《企业文件材料归档范围和档案保管期限规定》    (2012年12月17日国家档案局令第10号发布)</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第十六条：中央管理的企业（包括国务院国有资产监督管理委员会监管中央企业、金融企业、中央所属文化企业等）总部的文件材料归档范围和管理类档案保管期限表，报国家档案局同意后执行。地方国有企业总部编制的文件材料归档范围和管理类档案保管期限表，报同级档案行政管理部门同意后执行。</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 xml:space="preserve">受理责任;公示应当提交申请材料。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审查责任;审查申请材料规范完整性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决定责任;做出准予其他权利的决定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送达责任;准予许可</w:t>
            </w:r>
          </w:p>
        </w:tc>
        <w:tc>
          <w:tcPr>
            <w:tcW w:w="43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【法律】《企业文件材料归档范围和档案保管期限规定》   (2012年12月17日国家档案局令第10号发布)</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第十六条：中央管理的企业（包括国务院国有资产监督管理委员会监管中央企业、金融企业、中央所属文化企业等）总部的文件材料归档范围和管理类档案保管期限表，报国家档案局同意后执行。地方国有企业总部编制的文件材料归档范围和管理类档案保管期限表，报同级档案行政管理部门同意后执行。</w:t>
            </w:r>
          </w:p>
        </w:tc>
      </w:tr>
      <w:tr>
        <w:tblPrEx>
          <w:shd w:val="clear"/>
          <w:tblCellMar>
            <w:top w:w="0" w:type="dxa"/>
            <w:left w:w="108" w:type="dxa"/>
            <w:bottom w:w="0" w:type="dxa"/>
            <w:right w:w="108" w:type="dxa"/>
          </w:tblCellMar>
        </w:tblPrEx>
        <w:trPr>
          <w:trHeight w:val="4447" w:hRule="atLeast"/>
        </w:trPr>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6</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其他权力</w:t>
            </w:r>
          </w:p>
        </w:tc>
        <w:tc>
          <w:tcPr>
            <w:tcW w:w="13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4800-Z-00400-140221</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对机关文件材料归档范围和文书档案保管期限表的审查</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Verdana" w:hAnsi="Verdana" w:cs="Verdana"/>
                <w:i w:val="0"/>
                <w:iCs w:val="0"/>
                <w:color w:val="000000"/>
                <w:sz w:val="20"/>
                <w:szCs w:val="20"/>
                <w:u w:val="none"/>
              </w:rPr>
            </w:pPr>
          </w:p>
        </w:tc>
        <w:tc>
          <w:tcPr>
            <w:tcW w:w="42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【】《机关文件材料归档范围和文书档案保管期限规定》《机关档案管理规定》   2006年12月18日国家档案局令第8号发布2018年10月11日国家档案局令第13号发布</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1.（2006年12月18日国家档案局令第8号发布）第十二条：各机关应根据本规定，结合本机关职能和各部门工作实际，编制本机关的文件材料归档范围和文书档案保管期限表，经同级档案行政管理部门审查同意后执行。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2018年10月11日国家档案局令第13号发布）第二十八条：机关应当编制本单位文件材料归档范围和档案保管期限表，经同级档案行政管理部门审查同意后施行。机关内部机构或工作职能发生变化时应当及时修订，经重新审查同意后施行。</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 xml:space="preserve">受理责任;公示应当提交申请材料。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审查责任;审查申请材料规范完整</w:t>
            </w:r>
            <w:bookmarkStart w:id="0" w:name="_GoBack"/>
            <w:bookmarkEnd w:id="0"/>
            <w:r>
              <w:rPr>
                <w:rFonts w:hint="default" w:ascii="Verdana" w:hAnsi="Verdana" w:eastAsia="宋体" w:cs="Verdana"/>
                <w:i w:val="0"/>
                <w:iCs w:val="0"/>
                <w:color w:val="000000"/>
                <w:kern w:val="0"/>
                <w:sz w:val="20"/>
                <w:szCs w:val="20"/>
                <w:u w:val="none"/>
                <w:bdr w:val="none" w:color="auto" w:sz="0" w:space="0"/>
                <w:lang w:val="en-US" w:eastAsia="zh-CN" w:bidi="ar"/>
              </w:rPr>
              <w:t xml:space="preserve">性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决定责任;做出准予其他权利的决定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送达责任;准予许可</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w:t>
            </w:r>
          </w:p>
        </w:tc>
        <w:tc>
          <w:tcPr>
            <w:tcW w:w="43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Verdana" w:hAnsi="Verdana" w:cs="Verdana"/>
                <w:i w:val="0"/>
                <w:iCs w:val="0"/>
                <w:color w:val="000000"/>
                <w:sz w:val="20"/>
                <w:szCs w:val="20"/>
                <w:u w:val="none"/>
              </w:rPr>
            </w:pPr>
            <w:r>
              <w:rPr>
                <w:rFonts w:hint="default" w:ascii="Verdana" w:hAnsi="Verdana" w:eastAsia="宋体" w:cs="Verdana"/>
                <w:i w:val="0"/>
                <w:iCs w:val="0"/>
                <w:color w:val="000000"/>
                <w:kern w:val="0"/>
                <w:sz w:val="20"/>
                <w:szCs w:val="20"/>
                <w:u w:val="none"/>
                <w:bdr w:val="none" w:color="auto" w:sz="0" w:space="0"/>
                <w:lang w:val="en-US" w:eastAsia="zh-CN" w:bidi="ar"/>
              </w:rPr>
              <w:t>【】《机关文件材料归档范围和文书档案保管期限规定》《机关档案管理规定》   2006年12月18日国家档案局令第8号发布2018年10月11日国家档案局令第13号发布</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 xml:space="preserve"> 《机关文件材料归档范围和文书档案保管期限规定》（2006年12月18日国家档案局令第8号发布）第十二条：各机关应根据本规定，结合本机关职能和各部门工作实际，编制本机关的文件材料归档范围和文书档案保管期限表，经同级档案行政管理部门审查同意后执行。 </w:t>
            </w:r>
            <w:r>
              <w:rPr>
                <w:rFonts w:hint="default" w:ascii="Verdana" w:hAnsi="Verdana" w:eastAsia="宋体" w:cs="Verdana"/>
                <w:i w:val="0"/>
                <w:iCs w:val="0"/>
                <w:color w:val="000000"/>
                <w:kern w:val="0"/>
                <w:sz w:val="20"/>
                <w:szCs w:val="20"/>
                <w:u w:val="none"/>
                <w:bdr w:val="none" w:color="auto" w:sz="0" w:space="0"/>
                <w:lang w:val="en-US" w:eastAsia="zh-CN" w:bidi="ar"/>
              </w:rPr>
              <w:br w:type="textWrapping"/>
            </w:r>
            <w:r>
              <w:rPr>
                <w:rFonts w:hint="default" w:ascii="Verdana" w:hAnsi="Verdana" w:eastAsia="宋体" w:cs="Verdana"/>
                <w:i w:val="0"/>
                <w:iCs w:val="0"/>
                <w:color w:val="000000"/>
                <w:kern w:val="0"/>
                <w:sz w:val="20"/>
                <w:szCs w:val="20"/>
                <w:u w:val="none"/>
                <w:bdr w:val="none" w:color="auto" w:sz="0" w:space="0"/>
                <w:lang w:val="en-US" w:eastAsia="zh-CN" w:bidi="ar"/>
              </w:rPr>
              <w:t>2.《机关档案管理规定》（2018年10月11日国家档案局令第13号发布）第二十八条：机关应当编制本单位文件材料归档范围和档案保管期限表，经同级档案行政管理部门审查同意后施行。机关内部机构或工作职能发生变化时应当及时修订，经重新审查同意后施行。</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17637"/>
    <w:rsid w:val="17517637"/>
    <w:rsid w:val="280017D8"/>
    <w:rsid w:val="42174FBF"/>
    <w:rsid w:val="4739330D"/>
    <w:rsid w:val="5BAF78AE"/>
    <w:rsid w:val="718D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uiPriority w:val="0"/>
    <w:rPr>
      <w:rFonts w:hint="default" w:ascii="Verdana" w:hAnsi="Verdana" w:cs="Verdana"/>
      <w:color w:val="000000"/>
      <w:sz w:val="18"/>
      <w:szCs w:val="18"/>
      <w:u w:val="none"/>
    </w:rPr>
  </w:style>
  <w:style w:type="character" w:customStyle="1" w:styleId="7">
    <w:name w:val="font71"/>
    <w:basedOn w:val="5"/>
    <w:uiPriority w:val="0"/>
    <w:rPr>
      <w:rFonts w:hint="eastAsia" w:ascii="宋体" w:hAnsi="宋体" w:eastAsia="宋体" w:cs="宋体"/>
      <w:color w:val="000000"/>
      <w:sz w:val="18"/>
      <w:szCs w:val="18"/>
      <w:u w:val="none"/>
    </w:rPr>
  </w:style>
  <w:style w:type="character" w:customStyle="1" w:styleId="8">
    <w:name w:val="font81"/>
    <w:basedOn w:val="5"/>
    <w:uiPriority w:val="0"/>
    <w:rPr>
      <w:rFonts w:hint="default" w:ascii="Verdana" w:hAnsi="Verdana" w:cs="Verdana"/>
      <w:color w:val="000000"/>
      <w:sz w:val="12"/>
      <w:szCs w:val="12"/>
      <w:u w:val="none"/>
    </w:rPr>
  </w:style>
  <w:style w:type="character" w:customStyle="1" w:styleId="9">
    <w:name w:val="font51"/>
    <w:basedOn w:val="5"/>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2021-07-13T00:42:00Z</dcterms:created>
  <dc:creator>Administrator</dc:creator>
  <cp:lastModifiedBy>Administrator</cp:lastModifiedBy>
  <dcterms:modified xsi:type="dcterms:W3CDTF">2021-07-13T01:00:02Z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BA38166ADFCA4557863A92DC5F9FBB32</vt:lpwstr>
  </property>
</Properties>
</file>