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0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146CD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</w:p>
    <w:p w14:paraId="74FFF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真实性培训承诺书</w:t>
      </w:r>
    </w:p>
    <w:p w14:paraId="4E579A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华文宋体" w:hAnsi="华文宋体" w:eastAsia="华文宋体" w:cs="华文宋体"/>
          <w:b/>
          <w:bCs/>
          <w:sz w:val="32"/>
          <w:szCs w:val="32"/>
          <w:lang w:val="en-US" w:eastAsia="zh-CN"/>
        </w:rPr>
      </w:pPr>
    </w:p>
    <w:p w14:paraId="1871B0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按照大同市人社局、大同市财政局关于《大同市特色产业职业技能培训实施方案(2025-2026年)》文件精神开展职业技能培训工作，并按照培训补贴资金申请程序申请培训补贴资金。我单位严格对参加培训人员身份进行审核，申领补贴人员身份完全符合文件规定要求、均为自愿报名参加培训；申请补贴资金的职业技能培训真实开展、所提供材料真实有效，对于申请补贴资金所开展的培训相关资料按文件规定保存备查。</w:t>
      </w:r>
    </w:p>
    <w:p w14:paraId="4ED76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如违反规定，在申请补贴培训中存在虚假培训、提供虚假材料等行为的，自愿接受相应的惩戒处理。</w:t>
      </w:r>
    </w:p>
    <w:p w14:paraId="6B404C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5E7C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FA5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 w14:paraId="5EB758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C696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D17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 w14:paraId="19F40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E64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FD6B8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54AD1"/>
    <w:rsid w:val="17B5A6D0"/>
    <w:rsid w:val="67B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_4fc5e322-1a0e-41fe-972a-65757402882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282</Characters>
  <Paragraphs>9</Paragraphs>
  <TotalTime>28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WPS_1559611030</cp:lastModifiedBy>
  <cp:lastPrinted>2023-04-19T02:57:00Z</cp:lastPrinted>
  <dcterms:modified xsi:type="dcterms:W3CDTF">2026-03-27T12:06:11Z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1eef45e07e874927ba726b4d9f174a31_23</vt:lpwstr>
  </property>
  <property fmtid="{D5CDD505-2E9C-101B-9397-08002B2CF9AE}" pid="4" name="KSOTemplateDocerSaveRecord">
    <vt:lpwstr>eyJoZGlkIjoiNGZkYTFmYTdmMGFjM2JjZTk1NTEwZWE1NTk3Y2I0ZDQiLCJ1c2VySWQiOiI1NzEwNDk4ODUifQ==</vt:lpwstr>
  </property>
</Properties>
</file>